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45652E">
        <w:rPr>
          <w:b/>
          <w:sz w:val="28"/>
          <w:szCs w:val="28"/>
        </w:rPr>
        <w:t>13 April</w:t>
      </w:r>
      <w:r w:rsidR="005F4A10">
        <w:rPr>
          <w:b/>
          <w:sz w:val="28"/>
          <w:szCs w:val="28"/>
        </w:rPr>
        <w:t xml:space="preserve"> 2018</w:t>
      </w:r>
      <w:r w:rsidR="00FA0DE7">
        <w:rPr>
          <w:b/>
          <w:sz w:val="28"/>
          <w:szCs w:val="28"/>
        </w:rPr>
        <w:t xml:space="preserve"> 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09:30</w:t>
      </w:r>
      <w:proofErr w:type="gramStart"/>
      <w:r>
        <w:rPr>
          <w:b/>
          <w:sz w:val="28"/>
          <w:szCs w:val="28"/>
        </w:rPr>
        <w:t>am</w:t>
      </w:r>
      <w:proofErr w:type="gramEnd"/>
      <w:r>
        <w:rPr>
          <w:b/>
          <w:sz w:val="28"/>
          <w:szCs w:val="28"/>
        </w:rPr>
        <w:t xml:space="preserve"> to 12:00noon – GDPR Focussed Meeting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="00DC0A45"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="00DC0A45" w:rsidRPr="0084355C">
        <w:rPr>
          <w:rStyle w:val="baddress"/>
          <w:b/>
          <w:sz w:val="28"/>
          <w:szCs w:val="28"/>
          <w:lang w:val="en"/>
        </w:rPr>
        <w:t>, DN14 6RX</w:t>
      </w:r>
    </w:p>
    <w:p w:rsidR="002E17B1" w:rsidRDefault="002E17B1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C44B54" w:rsidRPr="004E4E1D" w:rsidRDefault="00C44B54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C44B54" w:rsidRPr="0045652E" w:rsidRDefault="0045652E" w:rsidP="00815E7D">
      <w:pPr>
        <w:autoSpaceDE w:val="0"/>
        <w:autoSpaceDN w:val="0"/>
        <w:adjustRightInd w:val="0"/>
        <w:rPr>
          <w:b/>
          <w:sz w:val="28"/>
          <w:szCs w:val="28"/>
        </w:rPr>
      </w:pPr>
      <w:r w:rsidRPr="0045652E">
        <w:rPr>
          <w:b/>
          <w:sz w:val="28"/>
          <w:szCs w:val="28"/>
        </w:rPr>
        <w:t>09:30am - GDPR Focussed Meeting:</w:t>
      </w:r>
    </w:p>
    <w:p w:rsidR="0045652E" w:rsidRDefault="0045652E" w:rsidP="00815E7D">
      <w:pPr>
        <w:autoSpaceDE w:val="0"/>
        <w:autoSpaceDN w:val="0"/>
        <w:adjustRightInd w:val="0"/>
        <w:rPr>
          <w:sz w:val="24"/>
        </w:rPr>
      </w:pPr>
    </w:p>
    <w:p w:rsidR="0045652E" w:rsidRPr="007045E7" w:rsidRDefault="007045E7" w:rsidP="007045E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045E7">
        <w:rPr>
          <w:b/>
          <w:sz w:val="28"/>
          <w:szCs w:val="28"/>
          <w:u w:val="single"/>
        </w:rPr>
        <w:t>Break at 12noon for Lunch (Not Provided)</w:t>
      </w:r>
    </w:p>
    <w:p w:rsidR="007045E7" w:rsidRDefault="007045E7" w:rsidP="00815E7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44B54" w:rsidRPr="0045652E" w:rsidRDefault="0045652E" w:rsidP="00815E7D">
      <w:pPr>
        <w:autoSpaceDE w:val="0"/>
        <w:autoSpaceDN w:val="0"/>
        <w:adjustRightInd w:val="0"/>
        <w:rPr>
          <w:b/>
          <w:sz w:val="28"/>
          <w:szCs w:val="28"/>
        </w:rPr>
      </w:pPr>
      <w:r w:rsidRPr="0045652E">
        <w:rPr>
          <w:b/>
          <w:sz w:val="28"/>
          <w:szCs w:val="28"/>
        </w:rPr>
        <w:t>1:00pm – IG Sub-Group Meeting</w:t>
      </w:r>
    </w:p>
    <w:p w:rsidR="0045652E" w:rsidRDefault="0045652E" w:rsidP="00815E7D">
      <w:pPr>
        <w:autoSpaceDE w:val="0"/>
        <w:autoSpaceDN w:val="0"/>
        <w:adjustRightInd w:val="0"/>
      </w:pP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DF0C79">
        <w:rPr>
          <w:color w:val="000000" w:themeColor="text1"/>
          <w:sz w:val="24"/>
        </w:rPr>
        <w:t>09</w:t>
      </w:r>
      <w:r w:rsidR="005F4A10">
        <w:rPr>
          <w:color w:val="000000" w:themeColor="text1"/>
          <w:sz w:val="24"/>
        </w:rPr>
        <w:t xml:space="preserve"> </w:t>
      </w:r>
      <w:r w:rsidR="0045652E">
        <w:rPr>
          <w:color w:val="000000" w:themeColor="text1"/>
          <w:sz w:val="24"/>
        </w:rPr>
        <w:t>March</w:t>
      </w:r>
      <w:r w:rsidR="005F4A10">
        <w:rPr>
          <w:color w:val="000000" w:themeColor="text1"/>
          <w:sz w:val="24"/>
        </w:rPr>
        <w:t xml:space="preserve">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A2634A" w:rsidRDefault="00A2634A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 xml:space="preserve">GDPR </w:t>
      </w:r>
      <w:r w:rsidR="00262D2F">
        <w:rPr>
          <w:color w:val="000000" w:themeColor="text1"/>
          <w:sz w:val="24"/>
        </w:rPr>
        <w:t xml:space="preserve"> -</w:t>
      </w:r>
      <w:r w:rsidRPr="00A2634A">
        <w:rPr>
          <w:color w:val="000000" w:themeColor="text1"/>
          <w:sz w:val="24"/>
        </w:rPr>
        <w:t xml:space="preserve"> </w:t>
      </w:r>
      <w:r w:rsidR="00816364">
        <w:rPr>
          <w:color w:val="000000" w:themeColor="text1"/>
          <w:sz w:val="24"/>
        </w:rPr>
        <w:t>discussion topics per m</w:t>
      </w:r>
      <w:r w:rsidRPr="00A2634A">
        <w:rPr>
          <w:color w:val="000000" w:themeColor="text1"/>
          <w:sz w:val="24"/>
        </w:rPr>
        <w:t>eeting</w:t>
      </w:r>
      <w:r w:rsidR="00D65607">
        <w:rPr>
          <w:color w:val="000000" w:themeColor="text1"/>
          <w:sz w:val="24"/>
        </w:rPr>
        <w:t xml:space="preserve"> </w:t>
      </w:r>
      <w:r w:rsidR="00050D5A">
        <w:rPr>
          <w:color w:val="000000" w:themeColor="text1"/>
          <w:sz w:val="24"/>
        </w:rPr>
        <w:t>recap -</w:t>
      </w:r>
    </w:p>
    <w:p w:rsidR="00BF26E8" w:rsidRPr="00BF26E8" w:rsidRDefault="00BF26E8" w:rsidP="00BF26E8">
      <w:pPr>
        <w:pStyle w:val="ListParagraph"/>
        <w:rPr>
          <w:color w:val="000000" w:themeColor="text1"/>
          <w:sz w:val="24"/>
        </w:rPr>
      </w:pP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</w:tblGrid>
      <w:tr w:rsidR="00050D5A" w:rsidRPr="00A2634A" w:rsidTr="00A2634A">
        <w:tc>
          <w:tcPr>
            <w:tcW w:w="3357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lastRenderedPageBreak/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171DEF" w:rsidP="00524EB0">
      <w:pPr>
        <w:ind w:left="1080" w:hanging="720"/>
        <w:jc w:val="center"/>
        <w:rPr>
          <w:color w:val="000000" w:themeColor="text1"/>
          <w:sz w:val="24"/>
        </w:rPr>
      </w:pPr>
      <w:r w:rsidRPr="00171DEF">
        <w:rPr>
          <w:color w:val="000000" w:themeColor="text1"/>
          <w:sz w:val="24"/>
        </w:rPr>
        <w:t>Delegate networking time for 1-to-1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Pr="00086072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EE5871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7D7853">
        <w:rPr>
          <w:color w:val="000000" w:themeColor="text1"/>
          <w:sz w:val="24"/>
        </w:rPr>
        <w:t>Information Governance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AOB</w:t>
      </w:r>
    </w:p>
    <w:p w:rsidR="007D7853" w:rsidRDefault="007D7853" w:rsidP="00050D5A">
      <w:pPr>
        <w:pStyle w:val="ListParagraph"/>
        <w:ind w:left="1800"/>
        <w:rPr>
          <w:color w:val="000000"/>
          <w:sz w:val="24"/>
        </w:rPr>
      </w:pP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DF0C79">
        <w:rPr>
          <w:b/>
          <w:sz w:val="24"/>
        </w:rPr>
        <w:t>1</w:t>
      </w:r>
      <w:r w:rsidR="0045652E">
        <w:rPr>
          <w:b/>
          <w:sz w:val="24"/>
        </w:rPr>
        <w:t>1</w:t>
      </w:r>
      <w:r w:rsidR="005F4A10">
        <w:rPr>
          <w:b/>
          <w:sz w:val="24"/>
        </w:rPr>
        <w:t xml:space="preserve"> </w:t>
      </w:r>
      <w:r w:rsidR="0045652E">
        <w:rPr>
          <w:b/>
          <w:sz w:val="24"/>
        </w:rPr>
        <w:t>May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53" w:rsidRDefault="007D7853" w:rsidP="00451874">
      <w:r>
        <w:separator/>
      </w:r>
    </w:p>
  </w:endnote>
  <w:endnote w:type="continuationSeparator" w:id="0">
    <w:p w:rsidR="007D7853" w:rsidRDefault="007D7853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53" w:rsidRDefault="007D7853" w:rsidP="00451874">
      <w:r>
        <w:separator/>
      </w:r>
    </w:p>
  </w:footnote>
  <w:footnote w:type="continuationSeparator" w:id="0">
    <w:p w:rsidR="007D7853" w:rsidRDefault="007D7853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5"/>
  </w:num>
  <w:num w:numId="7">
    <w:abstractNumId w:val="27"/>
  </w:num>
  <w:num w:numId="8">
    <w:abstractNumId w:val="43"/>
  </w:num>
  <w:num w:numId="9">
    <w:abstractNumId w:val="22"/>
  </w:num>
  <w:num w:numId="10">
    <w:abstractNumId w:val="18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42"/>
  </w:num>
  <w:num w:numId="16">
    <w:abstractNumId w:val="44"/>
  </w:num>
  <w:num w:numId="17">
    <w:abstractNumId w:val="2"/>
  </w:num>
  <w:num w:numId="18">
    <w:abstractNumId w:val="2"/>
  </w:num>
  <w:num w:numId="19">
    <w:abstractNumId w:val="21"/>
  </w:num>
  <w:num w:numId="20">
    <w:abstractNumId w:val="20"/>
  </w:num>
  <w:num w:numId="21">
    <w:abstractNumId w:val="40"/>
  </w:num>
  <w:num w:numId="22">
    <w:abstractNumId w:val="39"/>
  </w:num>
  <w:num w:numId="23">
    <w:abstractNumId w:val="32"/>
  </w:num>
  <w:num w:numId="24">
    <w:abstractNumId w:val="17"/>
  </w:num>
  <w:num w:numId="25">
    <w:abstractNumId w:val="28"/>
  </w:num>
  <w:num w:numId="26">
    <w:abstractNumId w:val="13"/>
  </w:num>
  <w:num w:numId="27">
    <w:abstractNumId w:val="8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26"/>
  </w:num>
  <w:num w:numId="36">
    <w:abstractNumId w:val="25"/>
  </w:num>
  <w:num w:numId="37">
    <w:abstractNumId w:val="16"/>
  </w:num>
  <w:num w:numId="38">
    <w:abstractNumId w:val="34"/>
  </w:num>
  <w:num w:numId="39">
    <w:abstractNumId w:val="5"/>
  </w:num>
  <w:num w:numId="40">
    <w:abstractNumId w:val="31"/>
  </w:num>
  <w:num w:numId="41">
    <w:abstractNumId w:val="9"/>
  </w:num>
  <w:num w:numId="42">
    <w:abstractNumId w:val="36"/>
  </w:num>
  <w:num w:numId="43">
    <w:abstractNumId w:val="30"/>
  </w:num>
  <w:num w:numId="44">
    <w:abstractNumId w:val="4"/>
  </w:num>
  <w:num w:numId="45">
    <w:abstractNumId w:val="23"/>
  </w:num>
  <w:num w:numId="46">
    <w:abstractNumId w:val="45"/>
  </w:num>
  <w:num w:numId="47">
    <w:abstractNumId w:val="1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Meakin, Susan</cp:lastModifiedBy>
  <cp:revision>3</cp:revision>
  <cp:lastPrinted>2017-08-09T07:36:00Z</cp:lastPrinted>
  <dcterms:created xsi:type="dcterms:W3CDTF">2018-03-13T13:49:00Z</dcterms:created>
  <dcterms:modified xsi:type="dcterms:W3CDTF">2018-03-29T16:56:00Z</dcterms:modified>
</cp:coreProperties>
</file>